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hAnsi="方正楷体_GBK" w:eastAsia="方正楷体_GBK" w:cs="方正楷体_GBK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附件1-3</w:t>
      </w:r>
    </w:p>
    <w:p>
      <w:pPr>
        <w:jc w:val="center"/>
        <w:rPr>
          <w:rFonts w:eastAsia="方正小标宋_GBK"/>
          <w:szCs w:val="32"/>
          <w:lang w:bidi="ar"/>
        </w:rPr>
      </w:pPr>
      <w:r>
        <w:rPr>
          <w:rFonts w:eastAsia="方正小标宋_GBK"/>
          <w:szCs w:val="32"/>
          <w:lang w:bidi="ar"/>
        </w:rPr>
        <w:t>云南省202</w:t>
      </w:r>
      <w:r>
        <w:rPr>
          <w:rFonts w:hint="eastAsia" w:eastAsia="方正小标宋_GBK"/>
          <w:szCs w:val="32"/>
          <w:lang w:bidi="ar"/>
        </w:rPr>
        <w:t>1</w:t>
      </w:r>
      <w:r>
        <w:rPr>
          <w:rFonts w:eastAsia="方正小标宋_GBK"/>
          <w:szCs w:val="32"/>
          <w:lang w:bidi="ar"/>
        </w:rPr>
        <w:t>年普通高校专升本招生院校</w:t>
      </w:r>
      <w:r>
        <w:rPr>
          <w:rFonts w:hint="eastAsia" w:eastAsia="方正小标宋_GBK"/>
          <w:szCs w:val="32"/>
          <w:lang w:bidi="ar"/>
        </w:rPr>
        <w:t>专业及类别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995"/>
        <w:gridCol w:w="945"/>
        <w:gridCol w:w="1350"/>
        <w:gridCol w:w="960"/>
        <w:gridCol w:w="960"/>
        <w:gridCol w:w="600"/>
        <w:gridCol w:w="960"/>
        <w:gridCol w:w="1181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专业备注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专业类别代码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专业类别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（元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/学年）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（年）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种子科学与工程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090107T_1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农业资源与环境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090403T_1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动植物检疫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植物检疫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森林保护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草业科学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100806T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中草药栽培与鉴定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090303T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蜂学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高职本科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普洱校区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云南农业大学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水土保持与荒漠化防治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森林保护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野生动物与自然保护区管理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木材科学与工程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林产化工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081201_1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森林工程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西南林业大学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083102K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消防工程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榆华校区就读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榆华校区就读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针灸推拿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100501K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色弱、色盲不录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职教（文科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、师范类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职教师资（文科）、师范类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职教师资(文科)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（理科）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、师范类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070302_1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040101_2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职教师资（理科）、师范类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职教师资(理科)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071202_1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理科方向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120402_1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特殊教育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082708T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烹饪与营养教育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中药资源与开发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120103_1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云南财经大学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高等职业教育普通本科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雨花校区就读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雨花校区就读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越南语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雨花校区就读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越南语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老挝语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雨花校区就读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老挝语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雨花校区就读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云南民族大学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九龙池校区就读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文科方向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理科方向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文科方向、师范类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030503_1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080901_2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理科方向、师范类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040102_1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080503T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030503_1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特殊教育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082708T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烹饪与营养教育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130205_1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体育舞蹈方向、师范类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070201_1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贸易经济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040107_4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120108T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大数据管理与应用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云南经济管理学院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云南大学滇池学院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资产评估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云南大学旅游文化学院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摄影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040206T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劳动与社会保障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040206T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眼视光学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120410T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健康服务与管理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昆明医科大学海源学院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戏剧影视美术设计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录音艺术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戏剧影视表演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影视摄影与制作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云南艺术学院文华学院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020309T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互联网金融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云南师范大学文理学院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030103T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监狱学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昆明理工大学津桥学院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资产评估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2020年学费22000元，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2020年学费18000元，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2020年学费20000元，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云南工商学院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2020年学费20000元，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专升本学生按2021年新生学费收费标准执行。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020305T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020309T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互联网金融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特殊教育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050216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130511T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新媒体艺术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090107T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090109T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应用生物科学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滇西科技师范学院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100508TK_1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傣医学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培养地点：傣医药学院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130507_1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培养地点：珠宝学院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040207T_1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培养地点：珠宝学院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040207T_2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培养地点：专业化产教融合实训基地（德宏师专办学点）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090107T_1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普洱茶学院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080410T_1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宝石及材料工艺学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培养地点：珠宝学院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101101_1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培养地点：傣医药学院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101005_1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中医特色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培养地点：健康科技学院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滇西应用技术大学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101005_2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培养地点：傣医药学院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C1B88"/>
    <w:rsid w:val="20B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2021-03-17T00:44:00Z</dcterms:created>
  <dc:creator>木木</dc:creator>
  <cp:lastModifiedBy>木木</cp:lastModifiedBy>
  <dcterms:modified xsi:type="dcterms:W3CDTF">2021-03-17T00:49:50Z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